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1B0FC" w14:textId="6A4405C6" w:rsidR="0064533C" w:rsidRPr="00382038" w:rsidRDefault="0064533C" w:rsidP="00340BD4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382038">
        <w:rPr>
          <w:rFonts w:ascii="Times New Roman" w:hAnsi="Times New Roman" w:cs="Times New Roman"/>
          <w:i/>
        </w:rPr>
        <w:t xml:space="preserve">Załącznik nr </w:t>
      </w:r>
      <w:r w:rsidR="00C15CC6">
        <w:rPr>
          <w:rFonts w:ascii="Times New Roman" w:hAnsi="Times New Roman" w:cs="Times New Roman"/>
          <w:i/>
        </w:rPr>
        <w:t>1</w:t>
      </w:r>
      <w:r w:rsidRPr="00382038">
        <w:rPr>
          <w:rFonts w:ascii="Times New Roman" w:hAnsi="Times New Roman" w:cs="Times New Roman"/>
          <w:i/>
        </w:rPr>
        <w:t xml:space="preserve"> do Zaproszenia</w:t>
      </w:r>
    </w:p>
    <w:p w14:paraId="20189546" w14:textId="77777777" w:rsidR="00340BD4" w:rsidRPr="00382038" w:rsidRDefault="00340BD4" w:rsidP="0064533C">
      <w:pPr>
        <w:rPr>
          <w:rFonts w:ascii="Times New Roman" w:hAnsi="Times New Roman" w:cs="Times New Roman"/>
        </w:rPr>
      </w:pPr>
    </w:p>
    <w:p w14:paraId="0E0F69E0" w14:textId="4B548A68" w:rsidR="0064533C" w:rsidRPr="00382038" w:rsidRDefault="0064533C" w:rsidP="00340BD4">
      <w:pPr>
        <w:jc w:val="center"/>
        <w:rPr>
          <w:rFonts w:ascii="Times New Roman" w:hAnsi="Times New Roman" w:cs="Times New Roman"/>
          <w:b/>
          <w:u w:val="single"/>
        </w:rPr>
      </w:pPr>
      <w:r w:rsidRPr="00382038">
        <w:rPr>
          <w:rFonts w:ascii="Times New Roman" w:hAnsi="Times New Roman" w:cs="Times New Roman"/>
          <w:b/>
          <w:u w:val="single"/>
        </w:rPr>
        <w:t>Opis przedmiotu zamówienia</w:t>
      </w:r>
    </w:p>
    <w:p w14:paraId="054EA6FB" w14:textId="77777777" w:rsidR="00340BD4" w:rsidRPr="00382038" w:rsidRDefault="00340BD4" w:rsidP="00340BD4">
      <w:pPr>
        <w:jc w:val="center"/>
        <w:rPr>
          <w:rFonts w:ascii="Times New Roman" w:hAnsi="Times New Roman" w:cs="Times New Roman"/>
          <w:b/>
          <w:u w:val="single"/>
        </w:rPr>
      </w:pPr>
    </w:p>
    <w:p w14:paraId="18E9966F" w14:textId="0E740ADD" w:rsidR="0064533C" w:rsidRPr="00382038" w:rsidRDefault="0064533C" w:rsidP="00382038">
      <w:p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 xml:space="preserve">Przedmiotem zamówienia jest wymiana </w:t>
      </w:r>
      <w:r w:rsidR="00340BD4" w:rsidRPr="00382038">
        <w:rPr>
          <w:rFonts w:ascii="Times New Roman" w:hAnsi="Times New Roman" w:cs="Times New Roman"/>
        </w:rPr>
        <w:t>28</w:t>
      </w:r>
      <w:r w:rsidRPr="00382038">
        <w:rPr>
          <w:rFonts w:ascii="Times New Roman" w:hAnsi="Times New Roman" w:cs="Times New Roman"/>
        </w:rPr>
        <w:t xml:space="preserve"> szt. okien w budynku </w:t>
      </w:r>
      <w:r w:rsidR="00340BD4" w:rsidRPr="00382038">
        <w:rPr>
          <w:rFonts w:ascii="Times New Roman" w:hAnsi="Times New Roman" w:cs="Times New Roman"/>
        </w:rPr>
        <w:t>Szkoły Podstawowej nr 54 w Łodzi ul. Wróbla 5.</w:t>
      </w:r>
    </w:p>
    <w:p w14:paraId="543CD66C" w14:textId="15EBFD67" w:rsidR="0064533C" w:rsidRPr="00382038" w:rsidRDefault="0064533C" w:rsidP="0038203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Zakres przedmiotu zamówienia:</w:t>
      </w:r>
    </w:p>
    <w:p w14:paraId="3E300942" w14:textId="3EA211F5" w:rsidR="00B10822" w:rsidRPr="00382038" w:rsidRDefault="0064533C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demontaż istniejących okien</w:t>
      </w:r>
      <w:r w:rsidR="00EE302C" w:rsidRPr="00382038">
        <w:rPr>
          <w:rFonts w:ascii="Times New Roman" w:hAnsi="Times New Roman" w:cs="Times New Roman"/>
        </w:rPr>
        <w:t xml:space="preserve"> </w:t>
      </w:r>
      <w:r w:rsidR="008A72C8" w:rsidRPr="00382038">
        <w:rPr>
          <w:rFonts w:ascii="Times New Roman" w:hAnsi="Times New Roman" w:cs="Times New Roman"/>
        </w:rPr>
        <w:t>oraz</w:t>
      </w:r>
      <w:r w:rsidR="00B10822" w:rsidRPr="00382038">
        <w:rPr>
          <w:rFonts w:ascii="Times New Roman" w:hAnsi="Times New Roman" w:cs="Times New Roman"/>
        </w:rPr>
        <w:t xml:space="preserve"> parapetów zewnętrznych</w:t>
      </w:r>
      <w:r w:rsidR="00151EE1" w:rsidRPr="00382038">
        <w:rPr>
          <w:rFonts w:ascii="Times New Roman" w:hAnsi="Times New Roman" w:cs="Times New Roman"/>
        </w:rPr>
        <w:t>,</w:t>
      </w:r>
    </w:p>
    <w:p w14:paraId="09D2F2E1" w14:textId="25F9CC55" w:rsidR="0064533C" w:rsidRPr="00C15CC6" w:rsidRDefault="0064533C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 xml:space="preserve">dostawa i montaż nowych okien z PCV, </w:t>
      </w:r>
      <w:r w:rsidR="00340BD4" w:rsidRPr="00382038">
        <w:rPr>
          <w:rFonts w:ascii="Times New Roman" w:hAnsi="Times New Roman" w:cs="Times New Roman"/>
        </w:rPr>
        <w:t xml:space="preserve">okna </w:t>
      </w:r>
      <w:r w:rsidRPr="00382038">
        <w:rPr>
          <w:rFonts w:ascii="Times New Roman" w:hAnsi="Times New Roman" w:cs="Times New Roman"/>
        </w:rPr>
        <w:t>wyposażone w skrzydł</w:t>
      </w:r>
      <w:r w:rsidR="00516AB0" w:rsidRPr="00382038">
        <w:rPr>
          <w:rFonts w:ascii="Times New Roman" w:hAnsi="Times New Roman" w:cs="Times New Roman"/>
        </w:rPr>
        <w:t>a</w:t>
      </w:r>
      <w:r w:rsidRPr="00382038">
        <w:rPr>
          <w:rFonts w:ascii="Times New Roman" w:hAnsi="Times New Roman" w:cs="Times New Roman"/>
        </w:rPr>
        <w:t xml:space="preserve"> </w:t>
      </w:r>
      <w:proofErr w:type="spellStart"/>
      <w:r w:rsidRPr="00382038">
        <w:rPr>
          <w:rFonts w:ascii="Times New Roman" w:hAnsi="Times New Roman" w:cs="Times New Roman"/>
        </w:rPr>
        <w:t>rozwierne</w:t>
      </w:r>
      <w:proofErr w:type="spellEnd"/>
      <w:r w:rsidRPr="00382038">
        <w:rPr>
          <w:rFonts w:ascii="Times New Roman" w:hAnsi="Times New Roman" w:cs="Times New Roman"/>
        </w:rPr>
        <w:t xml:space="preserve"> i </w:t>
      </w:r>
      <w:r w:rsidR="000171AE" w:rsidRPr="00382038">
        <w:rPr>
          <w:rFonts w:ascii="Times New Roman" w:hAnsi="Times New Roman" w:cs="Times New Roman"/>
        </w:rPr>
        <w:t xml:space="preserve">lufciki </w:t>
      </w:r>
      <w:r w:rsidR="00C15CC6">
        <w:rPr>
          <w:rFonts w:ascii="Times New Roman" w:hAnsi="Times New Roman" w:cs="Times New Roman"/>
        </w:rPr>
        <w:t>uchylno-</w:t>
      </w:r>
      <w:proofErr w:type="spellStart"/>
      <w:r w:rsidRPr="00382038">
        <w:rPr>
          <w:rFonts w:ascii="Times New Roman" w:hAnsi="Times New Roman" w:cs="Times New Roman"/>
        </w:rPr>
        <w:t>rozwierne</w:t>
      </w:r>
      <w:proofErr w:type="spellEnd"/>
      <w:r w:rsidRPr="00382038">
        <w:rPr>
          <w:rFonts w:ascii="Times New Roman" w:hAnsi="Times New Roman" w:cs="Times New Roman"/>
        </w:rPr>
        <w:t xml:space="preserve"> – </w:t>
      </w:r>
      <w:r w:rsidR="006B0F65" w:rsidRPr="00382038">
        <w:rPr>
          <w:rFonts w:ascii="Times New Roman" w:hAnsi="Times New Roman" w:cs="Times New Roman"/>
        </w:rPr>
        <w:t>24 szt. (</w:t>
      </w:r>
      <w:r w:rsidRPr="00382038">
        <w:rPr>
          <w:rFonts w:ascii="Times New Roman" w:hAnsi="Times New Roman" w:cs="Times New Roman"/>
        </w:rPr>
        <w:t>do ustalenia przy pomiarze</w:t>
      </w:r>
      <w:r w:rsidR="006B0F65" w:rsidRPr="00382038">
        <w:rPr>
          <w:rFonts w:ascii="Times New Roman" w:hAnsi="Times New Roman" w:cs="Times New Roman"/>
        </w:rPr>
        <w:t xml:space="preserve">) oraz </w:t>
      </w:r>
      <w:r w:rsidRPr="00382038">
        <w:rPr>
          <w:rFonts w:ascii="Times New Roman" w:hAnsi="Times New Roman" w:cs="Times New Roman"/>
        </w:rPr>
        <w:t>okn</w:t>
      </w:r>
      <w:r w:rsidR="00D34892" w:rsidRPr="00382038">
        <w:rPr>
          <w:rFonts w:ascii="Times New Roman" w:hAnsi="Times New Roman" w:cs="Times New Roman"/>
        </w:rPr>
        <w:t>a</w:t>
      </w:r>
      <w:r w:rsidRPr="00382038">
        <w:rPr>
          <w:rFonts w:ascii="Times New Roman" w:hAnsi="Times New Roman" w:cs="Times New Roman"/>
        </w:rPr>
        <w:t xml:space="preserve"> dwudzielne dzielone symetrycznie, </w:t>
      </w:r>
      <w:r w:rsidR="00B705E8" w:rsidRPr="00382038">
        <w:rPr>
          <w:rFonts w:ascii="Times New Roman" w:hAnsi="Times New Roman" w:cs="Times New Roman"/>
        </w:rPr>
        <w:t xml:space="preserve">wyposażone w skrzydła </w:t>
      </w:r>
      <w:proofErr w:type="spellStart"/>
      <w:r w:rsidR="00B705E8" w:rsidRPr="00382038">
        <w:rPr>
          <w:rFonts w:ascii="Times New Roman" w:hAnsi="Times New Roman" w:cs="Times New Roman"/>
        </w:rPr>
        <w:t>rozwierne</w:t>
      </w:r>
      <w:proofErr w:type="spellEnd"/>
      <w:r w:rsidR="00C15CC6">
        <w:rPr>
          <w:rFonts w:ascii="Times New Roman" w:hAnsi="Times New Roman" w:cs="Times New Roman"/>
        </w:rPr>
        <w:t xml:space="preserve"> – 4 szt.</w:t>
      </w:r>
      <w:r w:rsidR="00107B24" w:rsidRPr="00382038">
        <w:rPr>
          <w:rFonts w:ascii="Times New Roman" w:hAnsi="Times New Roman" w:cs="Times New Roman"/>
        </w:rPr>
        <w:t xml:space="preserve">; </w:t>
      </w:r>
      <w:r w:rsidRPr="00382038">
        <w:rPr>
          <w:rFonts w:ascii="Times New Roman" w:hAnsi="Times New Roman" w:cs="Times New Roman"/>
        </w:rPr>
        <w:t>kolor</w:t>
      </w:r>
      <w:r w:rsidR="00107B24" w:rsidRPr="00382038">
        <w:rPr>
          <w:rFonts w:ascii="Times New Roman" w:hAnsi="Times New Roman" w:cs="Times New Roman"/>
        </w:rPr>
        <w:t xml:space="preserve"> biały</w:t>
      </w:r>
      <w:r w:rsidR="00091373" w:rsidRPr="00382038">
        <w:rPr>
          <w:rFonts w:ascii="Times New Roman" w:hAnsi="Times New Roman" w:cs="Times New Roman"/>
        </w:rPr>
        <w:t>; wg załączonych</w:t>
      </w:r>
      <w:r w:rsidR="005908D2" w:rsidRPr="00382038">
        <w:rPr>
          <w:rFonts w:ascii="Times New Roman" w:hAnsi="Times New Roman" w:cs="Times New Roman"/>
        </w:rPr>
        <w:t xml:space="preserve"> rysunków i tabeli nr 1</w:t>
      </w:r>
      <w:r w:rsidRPr="00382038">
        <w:rPr>
          <w:rFonts w:ascii="Times New Roman" w:hAnsi="Times New Roman" w:cs="Times New Roman"/>
        </w:rPr>
        <w:t xml:space="preserve">, współczynnik UW ≤ </w:t>
      </w:r>
      <w:r w:rsidR="00A021AD" w:rsidRPr="00382038">
        <w:rPr>
          <w:rFonts w:ascii="Times New Roman" w:hAnsi="Times New Roman" w:cs="Times New Roman"/>
        </w:rPr>
        <w:t>0,9</w:t>
      </w:r>
      <w:r w:rsidRPr="00382038">
        <w:rPr>
          <w:rFonts w:ascii="Times New Roman" w:hAnsi="Times New Roman" w:cs="Times New Roman"/>
        </w:rPr>
        <w:t xml:space="preserve">, </w:t>
      </w:r>
      <w:r w:rsidR="00C15CC6">
        <w:rPr>
          <w:rFonts w:ascii="Times New Roman" w:hAnsi="Times New Roman" w:cs="Times New Roman"/>
        </w:rPr>
        <w:t>z</w:t>
      </w:r>
      <w:r w:rsidR="00AD4968" w:rsidRPr="00382038">
        <w:rPr>
          <w:rFonts w:ascii="Times New Roman" w:hAnsi="Times New Roman" w:cs="Times New Roman"/>
          <w:highlight w:val="yellow"/>
        </w:rPr>
        <w:t xml:space="preserve"> </w:t>
      </w:r>
      <w:r w:rsidR="00AD4968" w:rsidRPr="00C15CC6">
        <w:rPr>
          <w:rFonts w:ascii="Times New Roman" w:hAnsi="Times New Roman" w:cs="Times New Roman"/>
        </w:rPr>
        <w:t>nawiewnikiem</w:t>
      </w:r>
      <w:r w:rsidRPr="00C15CC6">
        <w:rPr>
          <w:rFonts w:ascii="Times New Roman" w:hAnsi="Times New Roman" w:cs="Times New Roman"/>
        </w:rPr>
        <w:t xml:space="preserve"> </w:t>
      </w:r>
      <w:proofErr w:type="spellStart"/>
      <w:r w:rsidRPr="00C15CC6">
        <w:rPr>
          <w:rFonts w:ascii="Times New Roman" w:hAnsi="Times New Roman" w:cs="Times New Roman"/>
        </w:rPr>
        <w:t>higrosterowalny</w:t>
      </w:r>
      <w:r w:rsidR="00C15CC6">
        <w:rPr>
          <w:rFonts w:ascii="Times New Roman" w:hAnsi="Times New Roman" w:cs="Times New Roman"/>
        </w:rPr>
        <w:t>m</w:t>
      </w:r>
      <w:proofErr w:type="spellEnd"/>
      <w:r w:rsidR="009A36A5" w:rsidRPr="00C15CC6">
        <w:rPr>
          <w:rFonts w:ascii="Times New Roman" w:hAnsi="Times New Roman" w:cs="Times New Roman"/>
        </w:rPr>
        <w:t xml:space="preserve"> </w:t>
      </w:r>
      <w:r w:rsidRPr="00C15CC6">
        <w:rPr>
          <w:rFonts w:ascii="Times New Roman" w:hAnsi="Times New Roman" w:cs="Times New Roman"/>
        </w:rPr>
        <w:t>montowany</w:t>
      </w:r>
      <w:r w:rsidR="00C15CC6">
        <w:rPr>
          <w:rFonts w:ascii="Times New Roman" w:hAnsi="Times New Roman" w:cs="Times New Roman"/>
        </w:rPr>
        <w:t>m</w:t>
      </w:r>
      <w:r w:rsidRPr="00C15CC6">
        <w:rPr>
          <w:rFonts w:ascii="Times New Roman" w:hAnsi="Times New Roman" w:cs="Times New Roman"/>
        </w:rPr>
        <w:t xml:space="preserve"> fabrycznie</w:t>
      </w:r>
      <w:r w:rsidR="002E1948" w:rsidRPr="00C15CC6">
        <w:rPr>
          <w:rFonts w:ascii="Times New Roman" w:hAnsi="Times New Roman" w:cs="Times New Roman"/>
        </w:rPr>
        <w:t>)</w:t>
      </w:r>
      <w:r w:rsidRPr="00C15CC6">
        <w:rPr>
          <w:rFonts w:ascii="Times New Roman" w:hAnsi="Times New Roman" w:cs="Times New Roman"/>
        </w:rPr>
        <w:t>,</w:t>
      </w:r>
    </w:p>
    <w:p w14:paraId="6BAAF50C" w14:textId="3410BA4D" w:rsidR="00340BD4" w:rsidRPr="00382038" w:rsidRDefault="00340BD4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demontaż i montaż nowych parapetów zewnętrznych z blachy stalowej ocynkowanej, styki nowych parapetów zewnętrznych z ościeżnicami okiennymi należy uszczeln</w:t>
      </w:r>
      <w:r w:rsidR="00382038" w:rsidRPr="00382038">
        <w:rPr>
          <w:rFonts w:ascii="Times New Roman" w:hAnsi="Times New Roman" w:cs="Times New Roman"/>
        </w:rPr>
        <w:t>i</w:t>
      </w:r>
      <w:r w:rsidRPr="00382038">
        <w:rPr>
          <w:rFonts w:ascii="Times New Roman" w:hAnsi="Times New Roman" w:cs="Times New Roman"/>
        </w:rPr>
        <w:t>ć masą silikonową,</w:t>
      </w:r>
    </w:p>
    <w:p w14:paraId="0D4852E0" w14:textId="2E757CD3" w:rsidR="0064533C" w:rsidRPr="00382038" w:rsidRDefault="0064533C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wykonanie niezbędnych robót budowlanych związanych z wymianą okien (m.in.</w:t>
      </w:r>
      <w:r w:rsidR="00340BD4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zabezpieczenie pomieszczeń, uzupełnienie tynków)</w:t>
      </w:r>
    </w:p>
    <w:p w14:paraId="2AA01632" w14:textId="4601C366" w:rsidR="0064533C" w:rsidRPr="00382038" w:rsidRDefault="0064533C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 xml:space="preserve">wywóz okien </w:t>
      </w:r>
      <w:r w:rsidR="00C15CC6">
        <w:rPr>
          <w:rFonts w:ascii="Times New Roman" w:hAnsi="Times New Roman" w:cs="Times New Roman"/>
        </w:rPr>
        <w:t xml:space="preserve">i parapetów </w:t>
      </w:r>
      <w:r w:rsidRPr="00382038">
        <w:rPr>
          <w:rFonts w:ascii="Times New Roman" w:hAnsi="Times New Roman" w:cs="Times New Roman"/>
        </w:rPr>
        <w:t>z demontażu</w:t>
      </w:r>
      <w:r w:rsidR="00C15CC6">
        <w:rPr>
          <w:rFonts w:ascii="Times New Roman" w:hAnsi="Times New Roman" w:cs="Times New Roman"/>
        </w:rPr>
        <w:t xml:space="preserve"> oraz gruzu, a także ich</w:t>
      </w:r>
      <w:r w:rsidRPr="00382038">
        <w:rPr>
          <w:rFonts w:ascii="Times New Roman" w:hAnsi="Times New Roman" w:cs="Times New Roman"/>
        </w:rPr>
        <w:t xml:space="preserve"> utylizacja,</w:t>
      </w:r>
    </w:p>
    <w:p w14:paraId="0611B154" w14:textId="1F18ACC3" w:rsidR="0064533C" w:rsidRPr="00382038" w:rsidRDefault="0064533C" w:rsidP="0038203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sprzątanie po robotach.</w:t>
      </w:r>
    </w:p>
    <w:p w14:paraId="6FCC89BA" w14:textId="585A4D5E" w:rsidR="0064533C" w:rsidRPr="00382038" w:rsidRDefault="0064533C" w:rsidP="0038203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Dodatkowe wymagania zamawiającego:</w:t>
      </w:r>
    </w:p>
    <w:p w14:paraId="07C369BC" w14:textId="150A1FF3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Roboty budowlane winny być wykonane zgodnie z zasadami sztuki budowlanej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i obowiązującym Prawem budowlanym.</w:t>
      </w:r>
    </w:p>
    <w:p w14:paraId="2FE253FE" w14:textId="113379DF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Materiały i inne artykuły wykorzystane w robotach objętych przedmiotem zamówienia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mają być nowe. Wykonawca zobowiązany jest dostarczyć atesty/certyfikaty/ świadectwa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jakościowe potwierdzające dopuszczenie materiałów do obrotu i stosowania.</w:t>
      </w:r>
    </w:p>
    <w:p w14:paraId="26270FA7" w14:textId="4D95AC95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Prace montażowe będą prowadzone na obiekcie czynnym. Roboty muszą być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 xml:space="preserve">prowadzone w godzinach pracy </w:t>
      </w:r>
      <w:r w:rsidR="006C0108" w:rsidRPr="00382038">
        <w:rPr>
          <w:rFonts w:ascii="Times New Roman" w:hAnsi="Times New Roman" w:cs="Times New Roman"/>
        </w:rPr>
        <w:t>Szkoły Podstawowej</w:t>
      </w:r>
      <w:r w:rsidRPr="00382038">
        <w:rPr>
          <w:rFonts w:ascii="Times New Roman" w:hAnsi="Times New Roman" w:cs="Times New Roman"/>
        </w:rPr>
        <w:t xml:space="preserve"> tj. do godz. 1</w:t>
      </w:r>
      <w:r w:rsidR="00A313EF" w:rsidRPr="00382038">
        <w:rPr>
          <w:rFonts w:ascii="Times New Roman" w:hAnsi="Times New Roman" w:cs="Times New Roman"/>
        </w:rPr>
        <w:t>7</w:t>
      </w:r>
      <w:r w:rsidRPr="00382038">
        <w:rPr>
          <w:rFonts w:ascii="Times New Roman" w:hAnsi="Times New Roman" w:cs="Times New Roman"/>
        </w:rPr>
        <w:t>.00.</w:t>
      </w:r>
    </w:p>
    <w:p w14:paraId="69F2F1A2" w14:textId="316AAC16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Dowóz, transport materiałów budowlanych wewnątrz budynku i ich składowanie,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jak również wejście i czas przebywania pracowników na terenie obiektu winny być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uzgodnione z Zamawiającym.</w:t>
      </w:r>
    </w:p>
    <w:p w14:paraId="7CE257DF" w14:textId="68743850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W celu dokładnego skalkulowania ceny oferty oraz uzyskania istotnych informacji, które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mogą być przydatne do przygotowania oferty wskazane jest przeprowadzenie wizji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lokalnej w obiekcie. Zamawiający wymaga telefonicznego ustalenia terminu dokonania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przez wykonawcę wizji lokalnej w budynku.</w:t>
      </w:r>
    </w:p>
    <w:p w14:paraId="6CBD3792" w14:textId="784949FF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Wymiary stolarki należy wziąć ”z natury” przed przystąpieniem do wykonania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zamówienia.</w:t>
      </w:r>
    </w:p>
    <w:p w14:paraId="3DEBB883" w14:textId="12BE92C1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 xml:space="preserve">Wykonawca jest zobowiązany zamontować przedmiotowe </w:t>
      </w:r>
      <w:r w:rsidR="00382038" w:rsidRPr="00382038">
        <w:rPr>
          <w:rFonts w:ascii="Times New Roman" w:hAnsi="Times New Roman" w:cs="Times New Roman"/>
        </w:rPr>
        <w:t>okna w terminie</w:t>
      </w:r>
      <w:r w:rsidR="00382038" w:rsidRPr="00382038">
        <w:rPr>
          <w:rFonts w:ascii="Times New Roman" w:hAnsi="Times New Roman" w:cs="Times New Roman"/>
        </w:rPr>
        <w:br/>
      </w:r>
      <w:r w:rsidRPr="00382038">
        <w:rPr>
          <w:rFonts w:ascii="Times New Roman" w:hAnsi="Times New Roman" w:cs="Times New Roman"/>
        </w:rPr>
        <w:t>10 tygodni od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daty zawarcia umowy.</w:t>
      </w:r>
    </w:p>
    <w:p w14:paraId="17124AF7" w14:textId="66BEEE9A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Gwarancja – min. 60 m-</w:t>
      </w:r>
      <w:proofErr w:type="spellStart"/>
      <w:r w:rsidRPr="00382038">
        <w:rPr>
          <w:rFonts w:ascii="Times New Roman" w:hAnsi="Times New Roman" w:cs="Times New Roman"/>
        </w:rPr>
        <w:t>cy</w:t>
      </w:r>
      <w:proofErr w:type="spellEnd"/>
      <w:r w:rsidR="00382038" w:rsidRPr="00382038">
        <w:rPr>
          <w:rFonts w:ascii="Times New Roman" w:hAnsi="Times New Roman" w:cs="Times New Roman"/>
        </w:rPr>
        <w:t>.</w:t>
      </w:r>
    </w:p>
    <w:p w14:paraId="11B165D7" w14:textId="49857AB0" w:rsidR="0064533C" w:rsidRPr="00382038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lastRenderedPageBreak/>
        <w:t>Zamawiający dokona odbioru końcowego przedmiotu zamówienia maksymalnie w ciągu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3 dni roboczych, liczonych od mailowego lub pisemnego zawiadomienia przez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Wykonawcę o gotowości do odbioru robót.</w:t>
      </w:r>
    </w:p>
    <w:p w14:paraId="18B852AE" w14:textId="281E0080" w:rsidR="0064533C" w:rsidRDefault="0064533C" w:rsidP="0038203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2038">
        <w:rPr>
          <w:rFonts w:ascii="Times New Roman" w:hAnsi="Times New Roman" w:cs="Times New Roman"/>
        </w:rPr>
        <w:t>Warunkiem odbioru robót, jest podpis przedstawiciela Zamawiającego na protokole</w:t>
      </w:r>
      <w:r w:rsidR="00382038" w:rsidRPr="00382038">
        <w:rPr>
          <w:rFonts w:ascii="Times New Roman" w:hAnsi="Times New Roman" w:cs="Times New Roman"/>
        </w:rPr>
        <w:t xml:space="preserve"> </w:t>
      </w:r>
      <w:r w:rsidRPr="00382038">
        <w:rPr>
          <w:rFonts w:ascii="Times New Roman" w:hAnsi="Times New Roman" w:cs="Times New Roman"/>
        </w:rPr>
        <w:t>końcowym odbioru robót sporządzonym przez Wykonawcę.</w:t>
      </w:r>
    </w:p>
    <w:p w14:paraId="26D41284" w14:textId="1C8D43E7" w:rsidR="00B415E4" w:rsidRDefault="00B415E4" w:rsidP="00B415E4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B415E4">
        <w:rPr>
          <w:rFonts w:ascii="Times New Roman" w:hAnsi="Times New Roman" w:cs="Times New Roman"/>
        </w:rPr>
        <w:t>Osoba kontaktowa przy realizacji zamówienia:</w:t>
      </w:r>
    </w:p>
    <w:p w14:paraId="49924AB9" w14:textId="7D308707" w:rsidR="00215183" w:rsidRPr="00215183" w:rsidRDefault="00215183" w:rsidP="00215183">
      <w:pPr>
        <w:pStyle w:val="Akapitzlist"/>
        <w:ind w:left="1440"/>
        <w:jc w:val="both"/>
        <w:rPr>
          <w:rFonts w:ascii="Times New Roman" w:hAnsi="Times New Roman" w:cs="Times New Roman"/>
        </w:rPr>
      </w:pPr>
      <w:r w:rsidRPr="00215183">
        <w:rPr>
          <w:rFonts w:ascii="Times New Roman" w:hAnsi="Times New Roman" w:cs="Times New Roman"/>
        </w:rPr>
        <w:t xml:space="preserve">Jolanta Chojnacka tel. 42 651 80 00 e-mail: </w:t>
      </w:r>
      <w:hyperlink r:id="rId8" w:history="1">
        <w:r w:rsidRPr="00733132">
          <w:rPr>
            <w:rStyle w:val="Hipercze"/>
            <w:rFonts w:ascii="Times New Roman" w:hAnsi="Times New Roman" w:cs="Times New Roman"/>
          </w:rPr>
          <w:t>j.chojnacka@sp54.elodz.edu.pl</w:t>
        </w:r>
      </w:hyperlink>
    </w:p>
    <w:p w14:paraId="0C497B58" w14:textId="57E06C18" w:rsidR="00215183" w:rsidRPr="00215183" w:rsidRDefault="00215183" w:rsidP="00215183">
      <w:pPr>
        <w:pStyle w:val="Akapitzlist"/>
        <w:ind w:left="1440"/>
        <w:jc w:val="both"/>
        <w:rPr>
          <w:rFonts w:ascii="Times New Roman" w:hAnsi="Times New Roman" w:cs="Times New Roman"/>
        </w:rPr>
      </w:pPr>
      <w:r w:rsidRPr="00215183">
        <w:rPr>
          <w:rFonts w:ascii="Times New Roman" w:hAnsi="Times New Roman" w:cs="Times New Roman"/>
        </w:rPr>
        <w:t>w godz. 9</w:t>
      </w:r>
      <w:r>
        <w:rPr>
          <w:rFonts w:ascii="Times New Roman" w:hAnsi="Times New Roman" w:cs="Times New Roman"/>
        </w:rPr>
        <w:t>.00 - 15.00.</w:t>
      </w:r>
    </w:p>
    <w:p w14:paraId="7272C324" w14:textId="77777777" w:rsidR="00215183" w:rsidRPr="00B415E4" w:rsidRDefault="00215183" w:rsidP="00215183">
      <w:pPr>
        <w:pStyle w:val="Akapitzlist"/>
        <w:spacing w:line="259" w:lineRule="auto"/>
        <w:ind w:left="1440"/>
        <w:jc w:val="both"/>
        <w:rPr>
          <w:rFonts w:ascii="Times New Roman" w:hAnsi="Times New Roman" w:cs="Times New Roman"/>
        </w:rPr>
      </w:pPr>
    </w:p>
    <w:p w14:paraId="22060100" w14:textId="77777777" w:rsidR="00B415E4" w:rsidRPr="00B415E4" w:rsidRDefault="00B415E4" w:rsidP="00B415E4">
      <w:pPr>
        <w:ind w:left="1080"/>
        <w:jc w:val="both"/>
        <w:rPr>
          <w:rFonts w:ascii="Times New Roman" w:hAnsi="Times New Roman" w:cs="Times New Roman"/>
        </w:rPr>
      </w:pPr>
    </w:p>
    <w:sectPr w:rsidR="00B415E4" w:rsidRPr="00B415E4" w:rsidSect="00340BD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2D64"/>
    <w:multiLevelType w:val="hybridMultilevel"/>
    <w:tmpl w:val="2182BAF4"/>
    <w:lvl w:ilvl="0" w:tplc="5484C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5423B"/>
    <w:multiLevelType w:val="hybridMultilevel"/>
    <w:tmpl w:val="D0780A40"/>
    <w:lvl w:ilvl="0" w:tplc="838AE8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B47338"/>
    <w:multiLevelType w:val="hybridMultilevel"/>
    <w:tmpl w:val="ED685D10"/>
    <w:lvl w:ilvl="0" w:tplc="58844E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7763B3"/>
    <w:multiLevelType w:val="hybridMultilevel"/>
    <w:tmpl w:val="982A16B4"/>
    <w:lvl w:ilvl="0" w:tplc="E37809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3C"/>
    <w:rsid w:val="000171AE"/>
    <w:rsid w:val="00091373"/>
    <w:rsid w:val="00107B24"/>
    <w:rsid w:val="00151EE1"/>
    <w:rsid w:val="001925C6"/>
    <w:rsid w:val="00215183"/>
    <w:rsid w:val="002E1948"/>
    <w:rsid w:val="00340BD4"/>
    <w:rsid w:val="00382038"/>
    <w:rsid w:val="004F6033"/>
    <w:rsid w:val="00516AB0"/>
    <w:rsid w:val="00523314"/>
    <w:rsid w:val="005908D2"/>
    <w:rsid w:val="005A0A7F"/>
    <w:rsid w:val="005D2155"/>
    <w:rsid w:val="00617E7A"/>
    <w:rsid w:val="0064533C"/>
    <w:rsid w:val="0067621A"/>
    <w:rsid w:val="006B0F65"/>
    <w:rsid w:val="006C0108"/>
    <w:rsid w:val="00793B27"/>
    <w:rsid w:val="00880B42"/>
    <w:rsid w:val="008A72C8"/>
    <w:rsid w:val="008E4280"/>
    <w:rsid w:val="009A36A5"/>
    <w:rsid w:val="00A021AD"/>
    <w:rsid w:val="00A313EF"/>
    <w:rsid w:val="00AD4968"/>
    <w:rsid w:val="00B10822"/>
    <w:rsid w:val="00B415E4"/>
    <w:rsid w:val="00B705E8"/>
    <w:rsid w:val="00C15CC6"/>
    <w:rsid w:val="00C2399F"/>
    <w:rsid w:val="00C8210B"/>
    <w:rsid w:val="00C86921"/>
    <w:rsid w:val="00CA7B2D"/>
    <w:rsid w:val="00D00505"/>
    <w:rsid w:val="00D34892"/>
    <w:rsid w:val="00EE302C"/>
    <w:rsid w:val="00F02D82"/>
    <w:rsid w:val="00FA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808C"/>
  <w15:chartTrackingRefBased/>
  <w15:docId w15:val="{3895AE27-65D3-4795-B927-849AC5D4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5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5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5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5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5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5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5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5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5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5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5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5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53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53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53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53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53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53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5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5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5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5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5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53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53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53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5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53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533C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5E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1518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chojnacka@sp54.elodz.edu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EB0AB05757645B51016A01FE7DA9E" ma:contentTypeVersion="11" ma:contentTypeDescription="Utwórz nowy dokument." ma:contentTypeScope="" ma:versionID="a29137e352d39e4eb1347be737f03bf6">
  <xsd:schema xmlns:xsd="http://www.w3.org/2001/XMLSchema" xmlns:xs="http://www.w3.org/2001/XMLSchema" xmlns:p="http://schemas.microsoft.com/office/2006/metadata/properties" xmlns:ns3="4a2eae65-46ec-42ba-89b3-e63b4e3acf4d" targetNamespace="http://schemas.microsoft.com/office/2006/metadata/properties" ma:root="true" ma:fieldsID="a408f994b79ed5c6596b196ca6fbe79a" ns3:_="">
    <xsd:import namespace="4a2eae65-46ec-42ba-89b3-e63b4e3acf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eae65-46ec-42ba-89b3-e63b4e3ac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E2D77-0A03-48A7-AD7F-5221085ECB53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a2eae65-46ec-42ba-89b3-e63b4e3acf4d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9A54F6F-CBD6-4C7D-811F-8FD718A514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0248E-DB6F-4CED-A4F1-4BA27BDA2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eae65-46ec-42ba-89b3-e63b4e3ac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Chojnacka</dc:creator>
  <cp:keywords/>
  <dc:description/>
  <cp:lastModifiedBy>Jolanta Chojnacka</cp:lastModifiedBy>
  <cp:revision>1</cp:revision>
  <cp:lastPrinted>2024-03-25T10:46:00Z</cp:lastPrinted>
  <dcterms:created xsi:type="dcterms:W3CDTF">2024-03-26T09:32:00Z</dcterms:created>
  <dcterms:modified xsi:type="dcterms:W3CDTF">2024-04-12T10:55:00Z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0x010100CA2EB0AB05757645B51016A01FE7DA9E</vt:lpwstr>
  </property>
</Properties>
</file>